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17F5" w14:textId="77777777" w:rsidR="00865341" w:rsidRDefault="00865341" w:rsidP="00284C10">
      <w:pPr>
        <w:pStyle w:val="Textoindependiente"/>
        <w:rPr>
          <w:rFonts w:ascii="Times New Roman"/>
        </w:rPr>
      </w:pPr>
    </w:p>
    <w:p w14:paraId="7F99AAC7" w14:textId="77777777" w:rsidR="00A86F2F" w:rsidRDefault="00A86F2F" w:rsidP="00284C10">
      <w:pPr>
        <w:pStyle w:val="Textoindependiente"/>
        <w:tabs>
          <w:tab w:val="left" w:pos="6459"/>
        </w:tabs>
        <w:jc w:val="both"/>
      </w:pPr>
    </w:p>
    <w:p w14:paraId="0D64E2A1" w14:textId="3C435ED3" w:rsidR="00865341" w:rsidRDefault="00CA46AC" w:rsidP="00284C10">
      <w:pPr>
        <w:pStyle w:val="Textoindependiente"/>
        <w:tabs>
          <w:tab w:val="left" w:pos="6459"/>
        </w:tabs>
        <w:jc w:val="both"/>
      </w:pPr>
      <w:r>
        <w:t>El</w:t>
      </w:r>
      <w:r>
        <w:rPr>
          <w:spacing w:val="14"/>
        </w:rPr>
        <w:t xml:space="preserve"> </w:t>
      </w:r>
      <w:r>
        <w:rPr>
          <w:spacing w:val="-2"/>
        </w:rPr>
        <w:t>BANCO/CAJA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nombre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representación</w:t>
      </w:r>
    </w:p>
    <w:p w14:paraId="7256FF0C" w14:textId="77777777" w:rsidR="00865341" w:rsidRDefault="00CA46AC" w:rsidP="00284C10">
      <w:pPr>
        <w:pStyle w:val="Textoindependiente"/>
        <w:tabs>
          <w:tab w:val="left" w:pos="3527"/>
          <w:tab w:val="left" w:pos="5839"/>
          <w:tab w:val="left" w:pos="9120"/>
        </w:tabs>
        <w:ind w:right="91"/>
        <w:jc w:val="both"/>
      </w:pPr>
      <w:r>
        <w:t>D.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poderes suficientes para obligarse en este acto según Escritura de </w:t>
      </w:r>
      <w:proofErr w:type="gramStart"/>
      <w:r>
        <w:t xml:space="preserve">fecha </w:t>
      </w:r>
      <w:r>
        <w:rPr>
          <w:spacing w:val="152"/>
          <w:u w:val="single"/>
        </w:rPr>
        <w:t xml:space="preserve"> </w:t>
      </w:r>
      <w:r>
        <w:t>/</w:t>
      </w:r>
      <w:proofErr w:type="gramEnd"/>
      <w:r>
        <w:rPr>
          <w:spacing w:val="152"/>
          <w:u w:val="single"/>
        </w:rPr>
        <w:t xml:space="preserve"> </w:t>
      </w:r>
      <w:r>
        <w:t>/</w:t>
      </w:r>
      <w:r>
        <w:rPr>
          <w:spacing w:val="391"/>
          <w:u w:val="single"/>
        </w:rPr>
        <w:t xml:space="preserve"> </w:t>
      </w:r>
      <w:r>
        <w:t xml:space="preserve">otorgada ante el notario D. </w:t>
      </w:r>
      <w:r>
        <w:rPr>
          <w:u w:val="single"/>
        </w:rPr>
        <w:tab/>
      </w:r>
      <w:r>
        <w:t xml:space="preserve"> y registrada con el número </w:t>
      </w:r>
      <w:r>
        <w:rPr>
          <w:u w:val="single"/>
        </w:rPr>
        <w:tab/>
      </w:r>
      <w:r>
        <w:t>de su Protocolo.</w:t>
      </w:r>
    </w:p>
    <w:p w14:paraId="0E8350EB" w14:textId="77777777" w:rsidR="00865341" w:rsidRDefault="00865341">
      <w:pPr>
        <w:pStyle w:val="Textoindependiente"/>
        <w:spacing w:before="243"/>
      </w:pPr>
    </w:p>
    <w:p w14:paraId="5EC40E07" w14:textId="77777777" w:rsidR="00865341" w:rsidRDefault="00CA46AC">
      <w:pPr>
        <w:ind w:right="117"/>
        <w:jc w:val="center"/>
        <w:rPr>
          <w:b/>
          <w:sz w:val="20"/>
        </w:rPr>
      </w:pPr>
      <w:r>
        <w:rPr>
          <w:b/>
          <w:spacing w:val="-4"/>
          <w:sz w:val="20"/>
        </w:rPr>
        <w:t>AVALA</w:t>
      </w:r>
    </w:p>
    <w:p w14:paraId="225B0766" w14:textId="77777777" w:rsidR="00865341" w:rsidRDefault="00865341">
      <w:pPr>
        <w:pStyle w:val="Textoindependiente"/>
        <w:rPr>
          <w:b/>
        </w:rPr>
      </w:pPr>
    </w:p>
    <w:p w14:paraId="19379A44" w14:textId="77777777" w:rsidR="00865341" w:rsidRDefault="00865341">
      <w:pPr>
        <w:pStyle w:val="Textoindependiente"/>
        <w:rPr>
          <w:b/>
        </w:rPr>
      </w:pPr>
    </w:p>
    <w:p w14:paraId="0525DDC0" w14:textId="77777777" w:rsidR="00865341" w:rsidRDefault="00CA46AC">
      <w:pPr>
        <w:pStyle w:val="Textoindependiente"/>
        <w:tabs>
          <w:tab w:val="left" w:pos="1007"/>
          <w:tab w:val="left" w:pos="5498"/>
          <w:tab w:val="left" w:pos="8458"/>
          <w:tab w:val="left" w:pos="8527"/>
        </w:tabs>
        <w:ind w:left="11" w:right="127"/>
        <w:jc w:val="both"/>
      </w:pPr>
      <w:r>
        <w:t>Solidariamente,</w:t>
      </w:r>
      <w:r>
        <w:rPr>
          <w:spacing w:val="4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N.I.F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>ante la Autoridad</w:t>
      </w:r>
      <w:r>
        <w:rPr>
          <w:spacing w:val="40"/>
        </w:rPr>
        <w:t xml:space="preserve"> </w:t>
      </w:r>
      <w:r>
        <w:t>Portuaria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Barcelona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cantidad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 xml:space="preserve">Euros,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 €) que se corresponde con la suma del principal, los intereses de demora generados por el aplazamiento/fraccionamiento más un 25% de la suma de ambas partidas, de conformidad con lo dispuesto en el artículo 48.2 del Real Decreto 939/2005, de 29 de julio, por el cual se aprueba el Reglamento General de Recaudación, y el artículo 82.1 de la Ley 58/2003, de 17 de diciembre, General Tributaria .</w:t>
      </w:r>
    </w:p>
    <w:p w14:paraId="18B8C753" w14:textId="77777777" w:rsidR="00865341" w:rsidRDefault="00865341">
      <w:pPr>
        <w:pStyle w:val="Textoindependiente"/>
      </w:pPr>
    </w:p>
    <w:p w14:paraId="03C373F4" w14:textId="77777777" w:rsidR="00865341" w:rsidRDefault="00CA46AC">
      <w:pPr>
        <w:pStyle w:val="Textoindependiente"/>
        <w:ind w:left="11" w:right="134"/>
        <w:jc w:val="both"/>
      </w:pPr>
      <w:r>
        <w:t xml:space="preserve">El presente aval GARANTIZA DE CUMPLIMIENTO DEL ACUERDO DE APLAZAMIENTO/FRACCIONAMIENTO DE PAGOS SOLICITADO EN FECHA </w:t>
      </w:r>
      <w:r>
        <w:rPr>
          <w:spacing w:val="40"/>
          <w:u w:val="single"/>
        </w:rPr>
        <w:t xml:space="preserve">  </w:t>
      </w:r>
      <w:proofErr w:type="gramStart"/>
      <w:r>
        <w:t>/</w:t>
      </w:r>
      <w:r>
        <w:rPr>
          <w:spacing w:val="40"/>
          <w:u w:val="single"/>
        </w:rPr>
        <w:t xml:space="preserve">  </w:t>
      </w:r>
      <w:r>
        <w:t>/</w:t>
      </w:r>
      <w:proofErr w:type="gramEnd"/>
      <w:r>
        <w:rPr>
          <w:spacing w:val="80"/>
          <w:u w:val="single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.</w:t>
      </w:r>
      <w:proofErr w:type="gramEnd"/>
    </w:p>
    <w:p w14:paraId="7C43FEFA" w14:textId="77777777" w:rsidR="00865341" w:rsidRDefault="00865341">
      <w:pPr>
        <w:pStyle w:val="Textoindependiente"/>
        <w:spacing w:before="2"/>
      </w:pPr>
    </w:p>
    <w:p w14:paraId="5799A485" w14:textId="77777777" w:rsidR="00865341" w:rsidRDefault="00CA46AC">
      <w:pPr>
        <w:pStyle w:val="Textoindependiente"/>
        <w:tabs>
          <w:tab w:val="left" w:pos="3561"/>
          <w:tab w:val="left" w:pos="7501"/>
          <w:tab w:val="left" w:pos="8869"/>
        </w:tabs>
        <w:ind w:left="11" w:right="127"/>
        <w:jc w:val="both"/>
      </w:pPr>
      <w:r>
        <w:t>La</w:t>
      </w:r>
      <w:r>
        <w:rPr>
          <w:spacing w:val="-10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avalista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presta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carácter</w:t>
      </w:r>
      <w:r>
        <w:rPr>
          <w:spacing w:val="-11"/>
        </w:rPr>
        <w:t xml:space="preserve"> </w:t>
      </w:r>
      <w:r>
        <w:t>solidario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expresa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formal</w:t>
      </w:r>
      <w:r>
        <w:rPr>
          <w:spacing w:val="-10"/>
        </w:rPr>
        <w:t xml:space="preserve"> </w:t>
      </w:r>
      <w:r>
        <w:t>renuncia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beneficios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exclusión, división,</w:t>
      </w:r>
      <w:r>
        <w:rPr>
          <w:spacing w:val="40"/>
        </w:rPr>
        <w:t xml:space="preserve"> </w:t>
      </w:r>
      <w:r>
        <w:t>orden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otro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pudiera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aplicación.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modo</w:t>
      </w:r>
      <w:r>
        <w:rPr>
          <w:spacing w:val="40"/>
        </w:rPr>
        <w:t xml:space="preserve"> </w:t>
      </w:r>
      <w:r>
        <w:t>especial,</w:t>
      </w:r>
      <w:r>
        <w:rPr>
          <w:spacing w:val="40"/>
        </w:rPr>
        <w:t xml:space="preserve"> </w:t>
      </w:r>
      <w:r>
        <w:t xml:space="preserve">el </w:t>
      </w:r>
      <w:r>
        <w:rPr>
          <w:spacing w:val="-2"/>
        </w:rPr>
        <w:t>Banco/Caja</w:t>
      </w:r>
      <w:r>
        <w:rPr>
          <w:u w:val="single"/>
        </w:rPr>
        <w:tab/>
      </w:r>
      <w:r>
        <w:t xml:space="preserve"> se compromete a hacer efectiva a la Autoridad Portuaria de Barcelona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incondicional</w:t>
      </w:r>
      <w:r>
        <w:rPr>
          <w:spacing w:val="-7"/>
        </w:rPr>
        <w:t xml:space="preserve"> </w:t>
      </w:r>
      <w:r>
        <w:t>y,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máximo,</w:t>
      </w:r>
      <w:r>
        <w:rPr>
          <w:spacing w:val="-7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ocho</w:t>
      </w:r>
      <w:r>
        <w:rPr>
          <w:spacing w:val="-2"/>
        </w:rPr>
        <w:t xml:space="preserve"> </w:t>
      </w:r>
      <w:r>
        <w:t>(8)</w:t>
      </w:r>
      <w:r>
        <w:rPr>
          <w:spacing w:val="-8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 xml:space="preserve">requerimiento, la suma o sumas que, hasta la concurrencia de la cifra afianzada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 xml:space="preserve">€), </w:t>
      </w:r>
      <w:r>
        <w:t>se</w:t>
      </w:r>
      <w:r>
        <w:rPr>
          <w:spacing w:val="-12"/>
        </w:rPr>
        <w:t xml:space="preserve"> </w:t>
      </w:r>
      <w:r>
        <w:t>exprese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requerimiento,</w:t>
      </w:r>
      <w:r>
        <w:rPr>
          <w:spacing w:val="-11"/>
        </w:rPr>
        <w:t xml:space="preserve"> </w:t>
      </w:r>
      <w:r>
        <w:t>renunciando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Banco/Caja,</w:t>
      </w:r>
      <w:r>
        <w:rPr>
          <w:spacing w:val="-11"/>
        </w:rPr>
        <w:t xml:space="preserve"> </w:t>
      </w:r>
      <w:r>
        <w:t>expresa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solemnemente,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excepción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reserva respecto de la entrega de las cantidades que le fueran reclamadas, cualquiera que fuera la causa o motivo en que</w:t>
      </w:r>
      <w:r>
        <w:rPr>
          <w:spacing w:val="-1"/>
        </w:rPr>
        <w:t xml:space="preserve"> </w:t>
      </w:r>
      <w:r>
        <w:t>aquellas pudieran fundarse</w:t>
      </w:r>
      <w:r>
        <w:rPr>
          <w:spacing w:val="-1"/>
        </w:rPr>
        <w:t xml:space="preserve"> </w:t>
      </w:r>
      <w:r>
        <w:t>y aun cuando se</w:t>
      </w:r>
      <w:r>
        <w:rPr>
          <w:spacing w:val="-1"/>
        </w:rPr>
        <w:t xml:space="preserve"> </w:t>
      </w:r>
      <w:r>
        <w:t>manifestara oposición o reclamación por parte del avalado del avalista o de terceros, cualesquiera que éstos fueran.</w:t>
      </w:r>
    </w:p>
    <w:p w14:paraId="3C496B24" w14:textId="77777777" w:rsidR="00865341" w:rsidRDefault="00865341">
      <w:pPr>
        <w:pStyle w:val="Textoindependiente"/>
      </w:pPr>
    </w:p>
    <w:p w14:paraId="67A02256" w14:textId="77777777" w:rsidR="00865341" w:rsidRDefault="00CA46AC">
      <w:pPr>
        <w:pStyle w:val="Textoindependiente"/>
        <w:ind w:left="11"/>
        <w:jc w:val="both"/>
      </w:pPr>
      <w:r>
        <w:t>Este</w:t>
      </w:r>
      <w:r>
        <w:rPr>
          <w:spacing w:val="-2"/>
        </w:rPr>
        <w:t xml:space="preserve"> </w:t>
      </w:r>
      <w:r>
        <w:t>aval</w:t>
      </w:r>
      <w:r>
        <w:rPr>
          <w:spacing w:val="-1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validez</w:t>
      </w:r>
      <w:r>
        <w:rPr>
          <w:spacing w:val="2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77"/>
          <w:w w:val="150"/>
          <w:u w:val="single"/>
        </w:rPr>
        <w:t xml:space="preserve">  </w:t>
      </w:r>
      <w:proofErr w:type="gramStart"/>
      <w:r>
        <w:t>/</w:t>
      </w:r>
      <w:r>
        <w:rPr>
          <w:spacing w:val="77"/>
          <w:w w:val="150"/>
          <w:u w:val="single"/>
        </w:rPr>
        <w:t xml:space="preserve">  </w:t>
      </w:r>
      <w:r>
        <w:t>/</w:t>
      </w:r>
      <w:proofErr w:type="gramEnd"/>
      <w:r>
        <w:rPr>
          <w:spacing w:val="61"/>
          <w:w w:val="150"/>
          <w:u w:val="single"/>
        </w:rPr>
        <w:t xml:space="preserve"> </w:t>
      </w:r>
      <w:proofErr w:type="gramStart"/>
      <w:r>
        <w:rPr>
          <w:spacing w:val="61"/>
          <w:w w:val="150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05522A6B" w14:textId="77777777" w:rsidR="00865341" w:rsidRDefault="00CA46AC">
      <w:pPr>
        <w:pStyle w:val="Textoindependiente"/>
        <w:tabs>
          <w:tab w:val="left" w:pos="2287"/>
        </w:tabs>
        <w:spacing w:before="243"/>
        <w:ind w:left="11" w:right="141"/>
        <w:jc w:val="both"/>
      </w:pPr>
      <w:r>
        <w:t>El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aval</w:t>
      </w:r>
      <w:r>
        <w:rPr>
          <w:spacing w:val="80"/>
        </w:rPr>
        <w:t xml:space="preserve"> </w:t>
      </w:r>
      <w:r>
        <w:t>ha</w:t>
      </w:r>
      <w:r>
        <w:rPr>
          <w:spacing w:val="80"/>
        </w:rPr>
        <w:t xml:space="preserve"> </w:t>
      </w:r>
      <w:r>
        <w:t>sido</w:t>
      </w:r>
      <w:r>
        <w:rPr>
          <w:spacing w:val="80"/>
        </w:rPr>
        <w:t xml:space="preserve"> </w:t>
      </w:r>
      <w:r>
        <w:t>inscrito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esta</w:t>
      </w:r>
      <w:r>
        <w:rPr>
          <w:spacing w:val="80"/>
        </w:rPr>
        <w:t xml:space="preserve"> </w:t>
      </w:r>
      <w:r>
        <w:t>misma</w:t>
      </w:r>
      <w:r>
        <w:rPr>
          <w:spacing w:val="80"/>
        </w:rPr>
        <w:t xml:space="preserve"> </w:t>
      </w:r>
      <w:r>
        <w:t>fecha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Registro</w:t>
      </w:r>
      <w:r>
        <w:rPr>
          <w:spacing w:val="80"/>
        </w:rPr>
        <w:t xml:space="preserve"> </w:t>
      </w:r>
      <w:r>
        <w:t>Especial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Avales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 xml:space="preserve">el </w:t>
      </w:r>
      <w:r>
        <w:rPr>
          <w:spacing w:val="-2"/>
        </w:rPr>
        <w:t>número</w:t>
      </w:r>
      <w:r>
        <w:rPr>
          <w:u w:val="single"/>
        </w:rPr>
        <w:tab/>
      </w:r>
      <w:r>
        <w:rPr>
          <w:spacing w:val="-10"/>
        </w:rPr>
        <w:t>.</w:t>
      </w:r>
    </w:p>
    <w:p w14:paraId="3C31F0EF" w14:textId="77777777" w:rsidR="00865341" w:rsidRDefault="00865341">
      <w:pPr>
        <w:pStyle w:val="Textoindependiente"/>
      </w:pPr>
    </w:p>
    <w:p w14:paraId="62F4E527" w14:textId="77777777" w:rsidR="00865341" w:rsidRDefault="00865341">
      <w:pPr>
        <w:pStyle w:val="Textoindependiente"/>
      </w:pPr>
    </w:p>
    <w:p w14:paraId="6807EB52" w14:textId="77777777" w:rsidR="00865341" w:rsidRDefault="00865341">
      <w:pPr>
        <w:pStyle w:val="Textoindependiente"/>
        <w:spacing w:before="1"/>
      </w:pPr>
    </w:p>
    <w:p w14:paraId="12DBA70C" w14:textId="77777777" w:rsidR="00865341" w:rsidRDefault="00CA46AC">
      <w:pPr>
        <w:pStyle w:val="Textoindependiente"/>
        <w:ind w:left="11"/>
        <w:jc w:val="both"/>
      </w:pPr>
      <w:r>
        <w:t>Lugar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fecha.</w:t>
      </w:r>
    </w:p>
    <w:p w14:paraId="2C17D34A" w14:textId="09A241E1" w:rsidR="00865341" w:rsidRDefault="00CA46AC" w:rsidP="00A86F2F">
      <w:pPr>
        <w:pStyle w:val="Textoindependiente"/>
        <w:ind w:left="11"/>
        <w:jc w:val="both"/>
      </w:pP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2"/>
        </w:rPr>
        <w:t>Apoderada.</w:t>
      </w:r>
    </w:p>
    <w:p w14:paraId="29119879" w14:textId="77777777" w:rsidR="00865341" w:rsidRDefault="00865341">
      <w:pPr>
        <w:pStyle w:val="Textoindependiente"/>
      </w:pPr>
    </w:p>
    <w:p w14:paraId="23132496" w14:textId="77777777" w:rsidR="00865341" w:rsidRDefault="00865341">
      <w:pPr>
        <w:pStyle w:val="Textoindependiente"/>
      </w:pPr>
    </w:p>
    <w:p w14:paraId="306F6509" w14:textId="77777777" w:rsidR="00865341" w:rsidRDefault="00865341">
      <w:pPr>
        <w:pStyle w:val="Textoindependiente"/>
      </w:pPr>
    </w:p>
    <w:p w14:paraId="3C83DC3E" w14:textId="77777777" w:rsidR="00865341" w:rsidRDefault="00CA46AC">
      <w:pPr>
        <w:ind w:left="11"/>
        <w:jc w:val="both"/>
        <w:rPr>
          <w:b/>
          <w:sz w:val="20"/>
        </w:rPr>
      </w:pPr>
      <w:r>
        <w:rPr>
          <w:b/>
          <w:spacing w:val="-2"/>
          <w:sz w:val="20"/>
        </w:rPr>
        <w:t>Intervención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notarial.</w:t>
      </w:r>
    </w:p>
    <w:sectPr w:rsidR="00865341" w:rsidSect="00284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2" w:right="1276" w:bottom="1060" w:left="1418" w:header="567" w:footer="86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584F" w14:textId="77777777" w:rsidR="004854ED" w:rsidRDefault="004854ED">
      <w:r>
        <w:separator/>
      </w:r>
    </w:p>
  </w:endnote>
  <w:endnote w:type="continuationSeparator" w:id="0">
    <w:p w14:paraId="7B95F8CD" w14:textId="77777777" w:rsidR="004854ED" w:rsidRDefault="0048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4FED" w14:textId="77777777" w:rsidR="006E5477" w:rsidRDefault="006E54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B13B" w14:textId="45B2D55F" w:rsidR="00865341" w:rsidRDefault="00284C10">
    <w:pPr>
      <w:pStyle w:val="Textoindependiente"/>
      <w:spacing w:line="14" w:lineRule="auto"/>
    </w:pPr>
    <w:r w:rsidRPr="00724DF8">
      <w:rPr>
        <w:noProof/>
      </w:rPr>
      <w:drawing>
        <wp:anchor distT="0" distB="0" distL="114300" distR="114300" simplePos="0" relativeHeight="251681280" behindDoc="0" locked="0" layoutInCell="1" allowOverlap="1" wp14:anchorId="78B08A87" wp14:editId="3AC4F7A7">
          <wp:simplePos x="0" y="0"/>
          <wp:positionH relativeFrom="column">
            <wp:posOffset>-76200</wp:posOffset>
          </wp:positionH>
          <wp:positionV relativeFrom="paragraph">
            <wp:posOffset>-387985</wp:posOffset>
          </wp:positionV>
          <wp:extent cx="6097979" cy="350048"/>
          <wp:effectExtent l="0" t="0" r="0" b="0"/>
          <wp:wrapNone/>
          <wp:docPr id="5153519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519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979" cy="350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9707" w14:textId="77777777" w:rsidR="006E5477" w:rsidRDefault="006E54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18A1" w14:textId="77777777" w:rsidR="004854ED" w:rsidRDefault="004854ED">
      <w:r>
        <w:separator/>
      </w:r>
    </w:p>
  </w:footnote>
  <w:footnote w:type="continuationSeparator" w:id="0">
    <w:p w14:paraId="2F183BA1" w14:textId="77777777" w:rsidR="004854ED" w:rsidRDefault="0048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7C7" w14:textId="77777777" w:rsidR="006E5477" w:rsidRDefault="006E54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F1F2" w14:textId="77777777" w:rsidR="00284C10" w:rsidRDefault="00284C10">
    <w:pPr>
      <w:pStyle w:val="Textoindependiente"/>
      <w:spacing w:line="14" w:lineRule="auto"/>
      <w:rPr>
        <w:noProof/>
        <w:lang w:eastAsia="es-ES"/>
      </w:rPr>
    </w:pPr>
  </w:p>
  <w:p w14:paraId="40D2ECC0" w14:textId="2AD7588B" w:rsidR="00865341" w:rsidRDefault="0094575A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73088" behindDoc="0" locked="0" layoutInCell="1" allowOverlap="1" wp14:anchorId="3117BC18" wp14:editId="0F41755F">
          <wp:simplePos x="0" y="0"/>
          <wp:positionH relativeFrom="column">
            <wp:posOffset>38100</wp:posOffset>
          </wp:positionH>
          <wp:positionV relativeFrom="paragraph">
            <wp:posOffset>73660</wp:posOffset>
          </wp:positionV>
          <wp:extent cx="1221105" cy="419100"/>
          <wp:effectExtent l="0" t="0" r="0" b="0"/>
          <wp:wrapNone/>
          <wp:docPr id="62717837" name="4 Imagen" descr="logo_Port_BC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_BCN.w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10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4C10">
      <w:rPr>
        <w:noProof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6B34E0EA" wp14:editId="561F0F14">
              <wp:simplePos x="0" y="0"/>
              <wp:positionH relativeFrom="page">
                <wp:posOffset>894080</wp:posOffset>
              </wp:positionH>
              <wp:positionV relativeFrom="page">
                <wp:posOffset>1484630</wp:posOffset>
              </wp:positionV>
              <wp:extent cx="5789295" cy="6064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9295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B551B" w14:textId="77777777" w:rsidR="00865341" w:rsidRDefault="00CA46A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Modelo</w:t>
                          </w:r>
                          <w:r>
                            <w:rPr>
                              <w:b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aval</w:t>
                          </w:r>
                          <w:r>
                            <w:rPr>
                              <w:b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entidad</w:t>
                          </w:r>
                          <w:r>
                            <w:rPr>
                              <w:b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bancaria,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sociedad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garantía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recíproca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certificado</w:t>
                          </w:r>
                          <w:r>
                            <w:rPr>
                              <w:b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caución</w:t>
                          </w:r>
                        </w:p>
                        <w:p w14:paraId="2E6CB3B1" w14:textId="588A60EE" w:rsidR="00865341" w:rsidRDefault="00CA46AC">
                          <w:pPr>
                            <w:spacing w:before="16"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 w:rsidR="006E5477" w:rsidRPr="006E5477">
                            <w:rPr>
                              <w:b/>
                              <w:sz w:val="24"/>
                            </w:rPr>
                            <w:t>fraccionamientos o</w:t>
                          </w:r>
                          <w:r w:rsidR="006E5477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aplazamientos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periodo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voluntario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deudas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gestionadas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Autoridad Portuaria de Barcelona de importe superior a 50.000€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4E0E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0.4pt;margin-top:116.9pt;width:455.85pt;height:47.7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" filled="f" stroked="f">
              <v:textbox inset="0,0,0,0">
                <w:txbxContent>
                  <w:p w14:paraId="192B551B" w14:textId="77777777" w:rsidR="00865341" w:rsidRDefault="00CA46A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Modelo</w:t>
                    </w:r>
                    <w:r>
                      <w:rPr>
                        <w:b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aval</w:t>
                    </w:r>
                    <w:r>
                      <w:rPr>
                        <w:b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entidad</w:t>
                    </w:r>
                    <w:r>
                      <w:rPr>
                        <w:b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bancaria,</w:t>
                    </w:r>
                    <w:r>
                      <w:rPr>
                        <w:b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sociedad</w:t>
                    </w:r>
                    <w:r>
                      <w:rPr>
                        <w:b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garantía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recíproca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certificado</w:t>
                    </w:r>
                    <w:r>
                      <w:rPr>
                        <w:b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caución</w:t>
                    </w:r>
                  </w:p>
                  <w:p w14:paraId="2E6CB3B1" w14:textId="588A60EE" w:rsidR="00865341" w:rsidRDefault="00CA46AC">
                    <w:pPr>
                      <w:spacing w:before="16" w:line="276" w:lineRule="auto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para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 w:rsidR="006E5477" w:rsidRPr="006E5477">
                      <w:rPr>
                        <w:b/>
                        <w:sz w:val="24"/>
                      </w:rPr>
                      <w:t>fraccionamientos o</w:t>
                    </w:r>
                    <w:r w:rsidR="006E5477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aplazamientos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periodo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voluntario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deudas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gestionadas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por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Autoridad Portuaria de Barcelona de importe superior a 50.000€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4C10">
      <w:rPr>
        <w:noProof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5E593D74" wp14:editId="38444D40">
              <wp:simplePos x="0" y="0"/>
              <wp:positionH relativeFrom="page">
                <wp:posOffset>888365</wp:posOffset>
              </wp:positionH>
              <wp:positionV relativeFrom="page">
                <wp:posOffset>2115441</wp:posOffset>
              </wp:positionV>
              <wp:extent cx="579882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18415">
                            <a:moveTo>
                              <a:pt x="579856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566" y="18288"/>
                            </a:lnTo>
                            <a:lnTo>
                              <a:pt x="5798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88BF0" id="Graphic 2" o:spid="_x0000_s1026" style="position:absolute;margin-left:69.95pt;margin-top:166.55pt;width:456.6pt;height:1.4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" path="m5798566,l,,,18288r5798566,l5798566,xe" fillcolor="black" stroked="f">
              <v:path arrowok="t"/>
              <w10:wrap anchorx="page" anchory="page"/>
            </v:shape>
          </w:pict>
        </mc:Fallback>
      </mc:AlternateContent>
    </w:r>
    <w:r w:rsidR="00284C10" w:rsidRPr="00724DF8">
      <w:rPr>
        <w:noProof/>
      </w:rPr>
      <w:drawing>
        <wp:anchor distT="0" distB="0" distL="114300" distR="114300" simplePos="0" relativeHeight="251680256" behindDoc="0" locked="0" layoutInCell="1" allowOverlap="1" wp14:anchorId="327E0ED8" wp14:editId="226CA3F1">
          <wp:simplePos x="0" y="0"/>
          <wp:positionH relativeFrom="column">
            <wp:posOffset>0</wp:posOffset>
          </wp:positionH>
          <wp:positionV relativeFrom="paragraph">
            <wp:posOffset>541243</wp:posOffset>
          </wp:positionV>
          <wp:extent cx="5556250" cy="295910"/>
          <wp:effectExtent l="0" t="0" r="6350" b="8890"/>
          <wp:wrapNone/>
          <wp:docPr id="4996750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7500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8517" w14:textId="77777777" w:rsidR="006E5477" w:rsidRDefault="006E54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341"/>
    <w:rsid w:val="00284C10"/>
    <w:rsid w:val="004854ED"/>
    <w:rsid w:val="006E5477"/>
    <w:rsid w:val="00865341"/>
    <w:rsid w:val="008862F3"/>
    <w:rsid w:val="00922892"/>
    <w:rsid w:val="0094575A"/>
    <w:rsid w:val="00A86F2F"/>
    <w:rsid w:val="00CA46AC"/>
    <w:rsid w:val="00E4052B"/>
    <w:rsid w:val="00E9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90170"/>
  <w15:docId w15:val="{6234EDD5-BB7D-43E6-BC1C-91DA1249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84C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C1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4C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C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B4A2-AE52-4192-8BD1-09460141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Lucia</cp:lastModifiedBy>
  <cp:revision>4</cp:revision>
  <cp:lastPrinted>2026-04-09T15:24:00Z</cp:lastPrinted>
  <dcterms:created xsi:type="dcterms:W3CDTF">2026-04-09T14:50:00Z</dcterms:created>
  <dcterms:modified xsi:type="dcterms:W3CDTF">2026-04-10T11:17:00Z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