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324D" w14:textId="77777777" w:rsidR="00046AA3" w:rsidRPr="00685EFF" w:rsidRDefault="00046AA3" w:rsidP="000212D0">
      <w:pPr>
        <w:rPr>
          <w:rFonts w:ascii="FrutigerNext for APB" w:hAnsi="FrutigerNext for APB"/>
          <w:lang w:val="es-ES"/>
        </w:rPr>
      </w:pPr>
      <w:r w:rsidRPr="00685EFF">
        <w:rPr>
          <w:rFonts w:ascii="FrutigerNext for APB" w:hAnsi="FrutigerNext for APB"/>
          <w:b/>
          <w:bCs/>
          <w:lang w:val="es-ES"/>
        </w:rPr>
        <w:t xml:space="preserve">Nombre: (Empresa avaladora) </w:t>
      </w:r>
    </w:p>
    <w:p w14:paraId="0094795C" w14:textId="77777777" w:rsidR="00046AA3" w:rsidRPr="00685EFF" w:rsidRDefault="00046AA3" w:rsidP="000212D0">
      <w:pPr>
        <w:rPr>
          <w:rFonts w:ascii="FrutigerNext for APB" w:hAnsi="FrutigerNext for APB"/>
          <w:lang w:val="es-ES"/>
        </w:rPr>
      </w:pPr>
    </w:p>
    <w:p w14:paraId="5B00798A" w14:textId="77777777" w:rsidR="00046AA3" w:rsidRPr="00685EFF" w:rsidRDefault="00046AA3" w:rsidP="000212D0">
      <w:pPr>
        <w:rPr>
          <w:rFonts w:ascii="FrutigerNext for APB" w:hAnsi="FrutigerNext for APB"/>
          <w:lang w:val="es-ES"/>
        </w:rPr>
      </w:pPr>
      <w:r w:rsidRPr="00685EFF">
        <w:rPr>
          <w:rFonts w:ascii="FrutigerNext for APB" w:hAnsi="FrutigerNext for APB"/>
          <w:lang w:val="es-ES"/>
        </w:rPr>
        <w:t xml:space="preserve">Mediante la presente, ( </w:t>
      </w:r>
      <w:r w:rsidRPr="00685EFF">
        <w:rPr>
          <w:rFonts w:ascii="FrutigerNext for APB" w:hAnsi="FrutigerNext for APB"/>
          <w:b/>
          <w:bCs/>
          <w:lang w:val="es-ES"/>
        </w:rPr>
        <w:t>nombre del responsable de la empresa avaladora</w:t>
      </w:r>
      <w:r w:rsidRPr="00685EFF">
        <w:rPr>
          <w:rFonts w:ascii="FrutigerNext for APB" w:hAnsi="FrutigerNext for APB"/>
          <w:lang w:val="es-ES"/>
        </w:rPr>
        <w:t xml:space="preserve"> ), con </w:t>
      </w:r>
      <w:r w:rsidRPr="00685EFF">
        <w:rPr>
          <w:rFonts w:ascii="FrutigerNext for APB" w:hAnsi="FrutigerNext for APB"/>
          <w:b/>
          <w:bCs/>
          <w:lang w:val="es-ES"/>
        </w:rPr>
        <w:t>NIF</w:t>
      </w:r>
      <w:r w:rsidRPr="00685EFF">
        <w:rPr>
          <w:rFonts w:ascii="FrutigerNext for APB" w:hAnsi="FrutigerNext for APB"/>
          <w:lang w:val="es-ES"/>
        </w:rPr>
        <w:t xml:space="preserve"> (_____________________________), perteneciente a la empresa ( </w:t>
      </w:r>
      <w:r w:rsidRPr="00685EFF">
        <w:rPr>
          <w:rFonts w:ascii="FrutigerNext for APB" w:hAnsi="FrutigerNext for APB"/>
          <w:b/>
          <w:bCs/>
          <w:lang w:val="es-ES"/>
        </w:rPr>
        <w:t>nombre de la empresa avaladora)</w:t>
      </w:r>
      <w:r w:rsidRPr="00685EFF">
        <w:rPr>
          <w:rFonts w:ascii="FrutigerNext for APB" w:hAnsi="FrutigerNext for APB"/>
          <w:lang w:val="es-ES"/>
        </w:rPr>
        <w:t xml:space="preserve"> certifica y avala a los trabajadores que se relacionan a continuación, los cuales requieren acceder al recinto portuario para la ejecución de tareas y servicios vinculados a la actividad operativa de nuestra empresa:</w:t>
      </w:r>
    </w:p>
    <w:p w14:paraId="3C438909" w14:textId="77777777" w:rsidR="00046AA3" w:rsidRPr="00685EFF" w:rsidRDefault="00046AA3" w:rsidP="00046AA3">
      <w:pPr>
        <w:numPr>
          <w:ilvl w:val="0"/>
          <w:numId w:val="2"/>
        </w:numPr>
        <w:rPr>
          <w:rFonts w:ascii="FrutigerNext for APB" w:eastAsia="Times New Roman" w:hAnsi="FrutigerNext for APB"/>
          <w:lang w:val="es-ES"/>
        </w:rPr>
      </w:pPr>
      <w:r w:rsidRPr="00685EFF">
        <w:rPr>
          <w:rFonts w:ascii="FrutigerNext for APB" w:eastAsia="Times New Roman" w:hAnsi="FrutigerNext for APB"/>
          <w:b/>
          <w:bCs/>
          <w:lang w:val="es-ES"/>
        </w:rPr>
        <w:t>Nombre, apellidos del trabajador</w:t>
      </w:r>
    </w:p>
    <w:p w14:paraId="05ED04C6" w14:textId="77777777" w:rsidR="00046AA3" w:rsidRPr="00685EFF" w:rsidRDefault="00046AA3" w:rsidP="00046AA3">
      <w:pPr>
        <w:numPr>
          <w:ilvl w:val="0"/>
          <w:numId w:val="2"/>
        </w:numPr>
        <w:rPr>
          <w:rFonts w:ascii="FrutigerNext for APB" w:eastAsia="Times New Roman" w:hAnsi="FrutigerNext for APB"/>
          <w:lang w:val="es-ES"/>
        </w:rPr>
      </w:pPr>
      <w:r w:rsidRPr="00685EFF">
        <w:rPr>
          <w:rFonts w:ascii="FrutigerNext for APB" w:eastAsia="Times New Roman" w:hAnsi="FrutigerNext for APB"/>
          <w:b/>
          <w:bCs/>
          <w:lang w:val="es-ES"/>
        </w:rPr>
        <w:t>Nombre, apellidos del trabajador</w:t>
      </w:r>
    </w:p>
    <w:p w14:paraId="70DCE5FC" w14:textId="77777777" w:rsidR="00046AA3" w:rsidRPr="00685EFF" w:rsidRDefault="00046AA3" w:rsidP="000212D0">
      <w:pPr>
        <w:rPr>
          <w:rFonts w:ascii="FrutigerNext for APB" w:hAnsi="FrutigerNext for APB"/>
          <w:lang w:val="es-ES"/>
        </w:rPr>
      </w:pPr>
    </w:p>
    <w:p w14:paraId="656FEE61" w14:textId="77777777" w:rsidR="00046AA3" w:rsidRPr="00685EFF" w:rsidRDefault="00046AA3" w:rsidP="000212D0">
      <w:pPr>
        <w:rPr>
          <w:rFonts w:ascii="FrutigerNext for APB" w:hAnsi="FrutigerNext for APB"/>
          <w:lang w:val="es-ES"/>
        </w:rPr>
      </w:pPr>
    </w:p>
    <w:p w14:paraId="1218E691" w14:textId="77777777" w:rsidR="00046AA3" w:rsidRPr="00685EFF" w:rsidRDefault="00046AA3" w:rsidP="000212D0">
      <w:pPr>
        <w:rPr>
          <w:rFonts w:ascii="FrutigerNext for APB" w:hAnsi="FrutigerNext for APB"/>
          <w:lang w:val="es-ES"/>
        </w:rPr>
      </w:pPr>
    </w:p>
    <w:p w14:paraId="60520EA8" w14:textId="77777777" w:rsidR="00046AA3" w:rsidRPr="00685EFF" w:rsidRDefault="00046AA3" w:rsidP="000212D0">
      <w:pPr>
        <w:rPr>
          <w:rFonts w:ascii="FrutigerNext for APB" w:hAnsi="FrutigerNext for APB"/>
          <w:lang w:val="es-ES"/>
        </w:rPr>
      </w:pPr>
    </w:p>
    <w:p w14:paraId="470935E5" w14:textId="77777777" w:rsidR="00046AA3" w:rsidRPr="00685EFF" w:rsidRDefault="00046AA3" w:rsidP="000212D0">
      <w:pPr>
        <w:rPr>
          <w:rFonts w:ascii="FrutigerNext for APB" w:hAnsi="FrutigerNext for APB"/>
          <w:lang w:val="es-ES"/>
        </w:rPr>
      </w:pPr>
    </w:p>
    <w:p w14:paraId="47657D7D" w14:textId="77777777" w:rsidR="00046AA3" w:rsidRPr="00685EFF" w:rsidRDefault="00046AA3" w:rsidP="000212D0">
      <w:pPr>
        <w:rPr>
          <w:rFonts w:ascii="FrutigerNext for APB" w:hAnsi="FrutigerNext for APB"/>
          <w:lang w:val="es-ES"/>
        </w:rPr>
      </w:pPr>
    </w:p>
    <w:p w14:paraId="1B8C0273" w14:textId="4465C322" w:rsidR="00046AA3" w:rsidRPr="00685EFF" w:rsidRDefault="00046AA3" w:rsidP="000212D0">
      <w:pPr>
        <w:rPr>
          <w:rFonts w:ascii="FrutigerNext for APB" w:hAnsi="FrutigerNext for APB"/>
          <w:lang w:val="es-ES"/>
        </w:rPr>
      </w:pPr>
      <w:r w:rsidRPr="00685EFF">
        <w:rPr>
          <w:rFonts w:ascii="FrutigerNext for APB" w:hAnsi="FrutigerNext for APB"/>
          <w:lang w:val="es-ES"/>
        </w:rPr>
        <w:t xml:space="preserve">Barcelona, a __ </w:t>
      </w:r>
      <w:proofErr w:type="spellStart"/>
      <w:r w:rsidRPr="00685EFF">
        <w:rPr>
          <w:rFonts w:ascii="FrutigerNext for APB" w:hAnsi="FrutigerNext for APB"/>
          <w:lang w:val="es-ES"/>
        </w:rPr>
        <w:t>de</w:t>
      </w:r>
      <w:proofErr w:type="spellEnd"/>
      <w:r w:rsidRPr="00685EFF">
        <w:rPr>
          <w:rFonts w:ascii="FrutigerNext for APB" w:hAnsi="FrutigerNext for APB"/>
          <w:lang w:val="es-ES"/>
        </w:rPr>
        <w:t xml:space="preserve"> ______________ </w:t>
      </w:r>
      <w:proofErr w:type="spellStart"/>
      <w:r w:rsidRPr="00685EFF">
        <w:rPr>
          <w:rFonts w:ascii="FrutigerNext for APB" w:hAnsi="FrutigerNext for APB"/>
          <w:lang w:val="es-ES"/>
        </w:rPr>
        <w:t>de</w:t>
      </w:r>
      <w:proofErr w:type="spellEnd"/>
      <w:r w:rsidRPr="00685EFF">
        <w:rPr>
          <w:rFonts w:ascii="FrutigerNext for APB" w:hAnsi="FrutigerNext for APB"/>
          <w:lang w:val="es-ES"/>
        </w:rPr>
        <w:t xml:space="preserve"> 202_</w:t>
      </w:r>
    </w:p>
    <w:p w14:paraId="6546A7AD" w14:textId="77777777" w:rsidR="00046AA3" w:rsidRPr="00685EFF" w:rsidRDefault="00046AA3" w:rsidP="000212D0">
      <w:pPr>
        <w:rPr>
          <w:rFonts w:ascii="FrutigerNext for APB" w:hAnsi="FrutigerNext for APB"/>
          <w:lang w:val="es-ES"/>
        </w:rPr>
      </w:pPr>
      <w:r w:rsidRPr="00685EFF">
        <w:rPr>
          <w:rFonts w:ascii="FrutigerNext for APB" w:hAnsi="FrutigerNext for APB"/>
          <w:lang w:val="es-ES"/>
        </w:rPr>
        <w:t>Firmado: ________________________________</w:t>
      </w:r>
    </w:p>
    <w:p w14:paraId="629B9700" w14:textId="77777777" w:rsidR="00046AA3" w:rsidRPr="00685EFF" w:rsidRDefault="00046AA3" w:rsidP="000212D0">
      <w:pPr>
        <w:rPr>
          <w:rFonts w:ascii="FrutigerNext for APB" w:hAnsi="FrutigerNext for APB"/>
          <w:lang w:val="es-ES"/>
        </w:rPr>
      </w:pPr>
      <w:r w:rsidRPr="00685EFF">
        <w:rPr>
          <w:rFonts w:ascii="FrutigerNext for APB" w:hAnsi="FrutigerNext for APB"/>
          <w:lang w:val="es-ES"/>
        </w:rPr>
        <w:t>(firma y sello)</w:t>
      </w:r>
    </w:p>
    <w:p w14:paraId="05FCBE35" w14:textId="77777777" w:rsidR="00046AA3" w:rsidRPr="00685EFF" w:rsidRDefault="00046AA3" w:rsidP="000212D0">
      <w:pPr>
        <w:spacing w:before="240" w:after="0" w:line="240" w:lineRule="auto"/>
        <w:ind w:firstLine="720"/>
        <w:jc w:val="both"/>
        <w:rPr>
          <w:rFonts w:ascii="FrutigerNext for APB" w:hAnsi="FrutigerNext for APB"/>
          <w:sz w:val="16"/>
          <w:szCs w:val="16"/>
          <w:lang w:val="es-ES"/>
        </w:rPr>
      </w:pPr>
    </w:p>
    <w:p w14:paraId="4C19BD9C" w14:textId="77777777" w:rsidR="00046AA3" w:rsidRPr="00685EFF" w:rsidRDefault="00046AA3" w:rsidP="000212D0">
      <w:pPr>
        <w:spacing w:before="240" w:after="0" w:line="240" w:lineRule="auto"/>
        <w:ind w:firstLine="720"/>
        <w:jc w:val="both"/>
        <w:rPr>
          <w:rFonts w:ascii="FrutigerNext for APB" w:hAnsi="FrutigerNext for APB"/>
          <w:sz w:val="16"/>
          <w:szCs w:val="16"/>
          <w:lang w:val="es-ES"/>
        </w:rPr>
      </w:pPr>
    </w:p>
    <w:p w14:paraId="128BF905" w14:textId="77777777" w:rsidR="00046AA3" w:rsidRPr="00685EFF" w:rsidRDefault="00046AA3" w:rsidP="000212D0">
      <w:pPr>
        <w:spacing w:before="240" w:after="0" w:line="240" w:lineRule="auto"/>
        <w:ind w:firstLine="720"/>
        <w:jc w:val="both"/>
        <w:rPr>
          <w:rFonts w:ascii="FrutigerNext for APB" w:hAnsi="FrutigerNext for APB"/>
          <w:sz w:val="16"/>
          <w:szCs w:val="16"/>
          <w:lang w:val="es-ES"/>
        </w:rPr>
      </w:pPr>
    </w:p>
    <w:p w14:paraId="1EDCE526" w14:textId="77777777" w:rsidR="00046AA3" w:rsidRPr="00685EFF" w:rsidRDefault="00046AA3" w:rsidP="000212D0">
      <w:pPr>
        <w:spacing w:before="240" w:line="240" w:lineRule="auto"/>
        <w:jc w:val="both"/>
        <w:rPr>
          <w:rFonts w:ascii="FrutigerNext for APB" w:hAnsi="FrutigerNext for APB"/>
          <w:sz w:val="16"/>
          <w:szCs w:val="16"/>
          <w:lang w:val="es-ES"/>
        </w:rPr>
      </w:pPr>
      <w:r w:rsidRPr="00685EFF">
        <w:rPr>
          <w:rFonts w:ascii="FrutigerNext for APB" w:hAnsi="FrutigerNext for APB"/>
          <w:sz w:val="16"/>
          <w:szCs w:val="16"/>
          <w:lang w:val="es-ES"/>
        </w:rPr>
        <w:t>Información sobre protección de datos :</w:t>
      </w:r>
    </w:p>
    <w:p w14:paraId="1B4F9C5A" w14:textId="77777777" w:rsidR="00046AA3" w:rsidRPr="00685EFF" w:rsidRDefault="00046AA3" w:rsidP="000212D0">
      <w:pPr>
        <w:spacing w:before="240" w:line="240" w:lineRule="auto"/>
        <w:rPr>
          <w:rFonts w:ascii="FrutigerNext for APB" w:hAnsi="FrutigerNext for APB"/>
          <w:lang w:val="es-ES"/>
        </w:rPr>
      </w:pPr>
      <w:r w:rsidRPr="00685EFF">
        <w:rPr>
          <w:rFonts w:ascii="FrutigerNext for APB" w:hAnsi="FrutigerNext for APB"/>
          <w:i/>
          <w:iCs/>
          <w:sz w:val="16"/>
          <w:szCs w:val="16"/>
          <w:lang w:val="es-ES"/>
        </w:rPr>
        <w:t xml:space="preserve">Reglamento (UE) 2016/679 del Parlamento Europeo/Ley orgánica 3/2018, de 5 de diciembre, de protección de datos personales y garantías de los derechos digitales. </w:t>
      </w:r>
      <w:r w:rsidRPr="00685EFF">
        <w:rPr>
          <w:rFonts w:ascii="FrutigerNext for APB" w:hAnsi="FrutigerNext for APB"/>
          <w:sz w:val="16"/>
          <w:szCs w:val="16"/>
          <w:lang w:val="es-ES"/>
        </w:rPr>
        <w:br/>
      </w:r>
      <w:r w:rsidRPr="00685EFF">
        <w:rPr>
          <w:rFonts w:ascii="FrutigerNext for APB" w:hAnsi="FrutigerNext for APB"/>
          <w:sz w:val="16"/>
          <w:szCs w:val="16"/>
          <w:u w:val="single"/>
          <w:lang w:val="es-ES"/>
        </w:rPr>
        <w:t>Responsable del tratamiento</w:t>
      </w:r>
      <w:r w:rsidRPr="00685EFF">
        <w:rPr>
          <w:rFonts w:ascii="FrutigerNext for APB" w:hAnsi="FrutigerNext for APB"/>
          <w:sz w:val="16"/>
          <w:szCs w:val="16"/>
          <w:lang w:val="es-ES"/>
        </w:rPr>
        <w:t xml:space="preserve">. Autoridad Portuaria de Barcelona (APB), domicilio en Edificio Este del World </w:t>
      </w:r>
      <w:proofErr w:type="spellStart"/>
      <w:r w:rsidRPr="00685EFF">
        <w:rPr>
          <w:rFonts w:ascii="FrutigerNext for APB" w:hAnsi="FrutigerNext for APB"/>
          <w:sz w:val="16"/>
          <w:szCs w:val="16"/>
          <w:lang w:val="es-ES"/>
        </w:rPr>
        <w:t>Trade</w:t>
      </w:r>
      <w:proofErr w:type="spellEnd"/>
      <w:r w:rsidRPr="00685EFF">
        <w:rPr>
          <w:rFonts w:ascii="FrutigerNext for APB" w:hAnsi="FrutigerNext for APB"/>
          <w:sz w:val="16"/>
          <w:szCs w:val="16"/>
          <w:lang w:val="es-ES"/>
        </w:rPr>
        <w:t xml:space="preserve"> Center, Muelle de Barcelona s/n 08039 Barcelona, teléfono 932 986 000, dirección electrónica: </w:t>
      </w:r>
      <w:hyperlink r:id="rId5" w:tooltip="mailto:protecciodades@portdebarcelona.cat" w:history="1">
        <w:r w:rsidRPr="00685EFF">
          <w:rPr>
            <w:rStyle w:val="Hyperlink"/>
            <w:rFonts w:ascii="FrutigerNext for APB" w:hAnsi="FrutigerNext for APB"/>
            <w:sz w:val="16"/>
            <w:szCs w:val="16"/>
            <w:lang w:val="es-ES"/>
          </w:rPr>
          <w:t>protecciodades@portdebarcelona.cat</w:t>
        </w:r>
      </w:hyperlink>
      <w:r w:rsidRPr="00685EFF">
        <w:rPr>
          <w:rFonts w:ascii="FrutigerNext for APB" w:hAnsi="FrutigerNext for APB"/>
          <w:sz w:val="16"/>
          <w:szCs w:val="16"/>
          <w:lang w:val="es-ES"/>
        </w:rPr>
        <w:br/>
      </w:r>
      <w:r w:rsidRPr="00685EFF">
        <w:rPr>
          <w:rFonts w:ascii="FrutigerNext for APB" w:hAnsi="FrutigerNext for APB"/>
          <w:sz w:val="16"/>
          <w:szCs w:val="16"/>
          <w:u w:val="single"/>
          <w:lang w:val="es-ES"/>
        </w:rPr>
        <w:t>Finalidad y base jurídica del tratamiento</w:t>
      </w:r>
      <w:r w:rsidRPr="00685EFF">
        <w:rPr>
          <w:rFonts w:ascii="FrutigerNext for APB" w:hAnsi="FrutigerNext for APB"/>
          <w:sz w:val="16"/>
          <w:szCs w:val="16"/>
          <w:lang w:val="es-ES"/>
        </w:rPr>
        <w:t>: Control de acceso de los trabajadores de las empresas concesionarias que actividades profesionales en las dependencias y terminales de la Autoridad Portuaria de Barcelona (APB)Los datos tratados por parte de la APB han sido cedidos por parte de las empresas ubicadas en el recinto portuario (concesionarios) para aquellas actividades que tengan lugar en el Puerto de Barcelona. La legitimación de la cesión es la ejecución con contrato en el que el interesado es parte (art. 6.1.b RGPD). La legitimación del tratamiento de datos por parte del Puerto de Barcelona el cumplimiento de una misión realizada en interés público(artículo 6.1.e RGPD).</w:t>
      </w:r>
      <w:r w:rsidRPr="00685EFF">
        <w:rPr>
          <w:rFonts w:ascii="FrutigerNext for APB" w:hAnsi="FrutigerNext for APB"/>
          <w:sz w:val="16"/>
          <w:szCs w:val="16"/>
          <w:lang w:val="es-ES"/>
        </w:rPr>
        <w:br/>
      </w:r>
      <w:r w:rsidRPr="00685EFF">
        <w:rPr>
          <w:rFonts w:ascii="FrutigerNext for APB" w:hAnsi="FrutigerNext for APB"/>
          <w:sz w:val="16"/>
          <w:szCs w:val="16"/>
          <w:u w:val="single"/>
          <w:lang w:val="es-ES"/>
        </w:rPr>
        <w:t>Ejercicio de derechos</w:t>
      </w:r>
      <w:r w:rsidRPr="00685EFF">
        <w:rPr>
          <w:rFonts w:ascii="FrutigerNext for APB" w:hAnsi="FrutigerNext for APB"/>
          <w:sz w:val="16"/>
          <w:szCs w:val="16"/>
          <w:lang w:val="es-ES"/>
        </w:rPr>
        <w:t xml:space="preserve">. Acceso, rectificación, supresión, limitación del tratamiento, oposición y a no ser objeto de decisiones individuales automatizadas, dirigiendo su petición a las oficinas de la APB, presentando un escrito en el Registro General-SAU o a través del Registro Electrónico de la Sede electrónica en </w:t>
      </w:r>
      <w:hyperlink r:id="rId6" w:tooltip="https://seu.portdebarcelona.gob.es/" w:history="1">
        <w:r w:rsidRPr="00685EFF">
          <w:rPr>
            <w:rStyle w:val="Hyperlink"/>
            <w:rFonts w:ascii="FrutigerNext for APB" w:hAnsi="FrutigerNext for APB"/>
            <w:sz w:val="16"/>
            <w:szCs w:val="16"/>
            <w:lang w:val="es-ES"/>
          </w:rPr>
          <w:t>https://seu.portdebarcelona.gob.es</w:t>
        </w:r>
      </w:hyperlink>
      <w:r w:rsidRPr="00685EFF">
        <w:rPr>
          <w:rFonts w:ascii="FrutigerNext for APB" w:hAnsi="FrutigerNext for APB"/>
          <w:sz w:val="16"/>
          <w:szCs w:val="16"/>
          <w:lang w:val="es-ES"/>
        </w:rPr>
        <w:t xml:space="preserve">. En todo caso, tiene derecho a presentar una reclamación ante la AEPD </w:t>
      </w:r>
      <w:hyperlink r:id="rId7" w:tooltip="https://www.aepd.es/es" w:history="1">
        <w:r w:rsidRPr="00685EFF">
          <w:rPr>
            <w:rStyle w:val="Hyperlink"/>
            <w:rFonts w:ascii="FrutigerNext for APB" w:hAnsi="FrutigerNext for APB"/>
            <w:sz w:val="16"/>
            <w:szCs w:val="16"/>
            <w:lang w:val="es-ES"/>
          </w:rPr>
          <w:t>https://www.aepd.es/es</w:t>
        </w:r>
      </w:hyperlink>
      <w:r w:rsidRPr="00685EFF">
        <w:rPr>
          <w:rFonts w:ascii="Arial" w:hAnsi="Arial" w:cs="Arial"/>
          <w:sz w:val="16"/>
          <w:szCs w:val="16"/>
          <w:lang w:val="es-ES"/>
        </w:rPr>
        <w:t> </w:t>
      </w:r>
      <w:r w:rsidRPr="00685EFF">
        <w:rPr>
          <w:rFonts w:ascii="FrutigerNext for APB" w:hAnsi="FrutigerNext for APB"/>
          <w:sz w:val="16"/>
          <w:szCs w:val="16"/>
          <w:lang w:val="es-ES"/>
        </w:rPr>
        <w:t xml:space="preserve">siempre que lo considere oportuno. </w:t>
      </w:r>
    </w:p>
    <w:p w14:paraId="10B0BB0E" w14:textId="0EFBD089" w:rsidR="00636C72" w:rsidRPr="00685EFF" w:rsidRDefault="00046AA3" w:rsidP="00046AA3">
      <w:pPr>
        <w:spacing w:before="240" w:line="240" w:lineRule="auto"/>
        <w:jc w:val="both"/>
        <w:rPr>
          <w:lang w:val="es-ES"/>
        </w:rPr>
      </w:pPr>
      <w:r w:rsidRPr="00685EFF">
        <w:rPr>
          <w:rFonts w:ascii="FrutigerNext for APB" w:hAnsi="FrutigerNext for APB"/>
          <w:i/>
          <w:iCs/>
          <w:sz w:val="16"/>
          <w:szCs w:val="16"/>
          <w:lang w:val="es-ES"/>
        </w:rPr>
        <w:t>Más información sobre política de privacidad</w:t>
      </w:r>
      <w:r w:rsidRPr="00685EFF">
        <w:rPr>
          <w:rFonts w:ascii="FrutigerNext for APB" w:hAnsi="FrutigerNext for APB"/>
          <w:sz w:val="16"/>
          <w:szCs w:val="16"/>
          <w:lang w:val="es-ES"/>
        </w:rPr>
        <w:t xml:space="preserve">: </w:t>
      </w:r>
      <w:hyperlink r:id="rId8" w:tooltip="https://www.portdebarcelona.cat/ca/politica-de-privacitat" w:history="1">
        <w:r w:rsidRPr="00685EFF">
          <w:rPr>
            <w:rStyle w:val="Hyperlink"/>
            <w:rFonts w:ascii="FrutigerNext for APB" w:hAnsi="FrutigerNext for APB"/>
            <w:sz w:val="16"/>
            <w:szCs w:val="16"/>
            <w:lang w:val="es-ES"/>
          </w:rPr>
          <w:t>https://www.portdebarcelona.cat/ca/politica-de-privacitat</w:t>
        </w:r>
      </w:hyperlink>
      <w:r w:rsidRPr="00685EFF">
        <w:rPr>
          <w:rFonts w:ascii="FrutigerNext for APB" w:hAnsi="FrutigerNext for APB"/>
          <w:sz w:val="16"/>
          <w:szCs w:val="16"/>
          <w:lang w:val="es-ES"/>
        </w:rPr>
        <w:t xml:space="preserve">. </w:t>
      </w:r>
    </w:p>
    <w:sectPr w:rsidR="00636C72" w:rsidRPr="00685EFF" w:rsidSect="000461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utigerNext for APB">
    <w:panose1 w:val="020B0503040504020204"/>
    <w:charset w:val="00"/>
    <w:family w:val="swiss"/>
    <w:pitch w:val="variable"/>
    <w:sig w:usb0="800000AF" w:usb1="4000204A"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E5F08"/>
    <w:multiLevelType w:val="multilevel"/>
    <w:tmpl w:val="F82A1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14CD3"/>
    <w:multiLevelType w:val="multilevel"/>
    <w:tmpl w:val="FF6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03312">
    <w:abstractNumId w:val="1"/>
  </w:num>
  <w:num w:numId="2" w16cid:durableId="106961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B5"/>
    <w:rsid w:val="000461B5"/>
    <w:rsid w:val="00046AA3"/>
    <w:rsid w:val="00636C72"/>
    <w:rsid w:val="00685EFF"/>
    <w:rsid w:val="00E77520"/>
    <w:rsid w:val="00ED6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40F9"/>
  <w15:chartTrackingRefBased/>
  <w15:docId w15:val="{71EDC301-E130-47CE-A20B-CD62D909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B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46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B5"/>
    <w:rPr>
      <w:rFonts w:eastAsiaTheme="majorEastAsia" w:cstheme="majorBidi"/>
      <w:color w:val="272727" w:themeColor="text1" w:themeTint="D8"/>
    </w:rPr>
  </w:style>
  <w:style w:type="paragraph" w:styleId="Title">
    <w:name w:val="Title"/>
    <w:basedOn w:val="Normal"/>
    <w:next w:val="Normal"/>
    <w:link w:val="TitleChar"/>
    <w:uiPriority w:val="10"/>
    <w:qFormat/>
    <w:rsid w:val="0004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B5"/>
    <w:pPr>
      <w:spacing w:before="160"/>
      <w:jc w:val="center"/>
    </w:pPr>
    <w:rPr>
      <w:i/>
      <w:iCs/>
      <w:color w:val="404040" w:themeColor="text1" w:themeTint="BF"/>
    </w:rPr>
  </w:style>
  <w:style w:type="character" w:customStyle="1" w:styleId="QuoteChar">
    <w:name w:val="Quote Char"/>
    <w:basedOn w:val="DefaultParagraphFont"/>
    <w:link w:val="Quote"/>
    <w:uiPriority w:val="29"/>
    <w:rsid w:val="000461B5"/>
    <w:rPr>
      <w:i/>
      <w:iCs/>
      <w:color w:val="404040" w:themeColor="text1" w:themeTint="BF"/>
    </w:rPr>
  </w:style>
  <w:style w:type="paragraph" w:styleId="ListParagraph">
    <w:name w:val="List Paragraph"/>
    <w:basedOn w:val="Normal"/>
    <w:uiPriority w:val="34"/>
    <w:qFormat/>
    <w:rsid w:val="000461B5"/>
    <w:pPr>
      <w:ind w:left="720"/>
      <w:contextualSpacing/>
    </w:pPr>
  </w:style>
  <w:style w:type="character" w:styleId="IntenseEmphasis">
    <w:name w:val="Intense Emphasis"/>
    <w:basedOn w:val="DefaultParagraphFont"/>
    <w:uiPriority w:val="21"/>
    <w:qFormat/>
    <w:rsid w:val="000461B5"/>
    <w:rPr>
      <w:i/>
      <w:iCs/>
      <w:color w:val="0F4761" w:themeColor="accent1" w:themeShade="BF"/>
    </w:rPr>
  </w:style>
  <w:style w:type="paragraph" w:styleId="IntenseQuote">
    <w:name w:val="Intense Quote"/>
    <w:basedOn w:val="Normal"/>
    <w:next w:val="Normal"/>
    <w:link w:val="IntenseQuoteChar"/>
    <w:uiPriority w:val="30"/>
    <w:qFormat/>
    <w:rsid w:val="00046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1B5"/>
    <w:rPr>
      <w:i/>
      <w:iCs/>
      <w:color w:val="0F4761" w:themeColor="accent1" w:themeShade="BF"/>
    </w:rPr>
  </w:style>
  <w:style w:type="character" w:styleId="IntenseReference">
    <w:name w:val="Intense Reference"/>
    <w:basedOn w:val="DefaultParagraphFont"/>
    <w:uiPriority w:val="32"/>
    <w:qFormat/>
    <w:rsid w:val="000461B5"/>
    <w:rPr>
      <w:b/>
      <w:bCs/>
      <w:smallCaps/>
      <w:color w:val="0F4761" w:themeColor="accent1" w:themeShade="BF"/>
      <w:spacing w:val="5"/>
    </w:rPr>
  </w:style>
  <w:style w:type="character" w:styleId="Hyperlink">
    <w:name w:val="Hyperlink"/>
    <w:basedOn w:val="DefaultParagraphFont"/>
    <w:uiPriority w:val="99"/>
    <w:unhideWhenUsed/>
    <w:rsid w:val="000461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debarcelona.cat/ca/politica-de-privacitat" TargetMode="External"/><Relationship Id="rId3" Type="http://schemas.openxmlformats.org/officeDocument/2006/relationships/settings" Target="settings.xml"/><Relationship Id="rId7" Type="http://schemas.openxmlformats.org/officeDocument/2006/relationships/hyperlink" Target="https://www.aepd.e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u.portdebarcelona.gob.es/" TargetMode="External"/><Relationship Id="rId5" Type="http://schemas.openxmlformats.org/officeDocument/2006/relationships/hyperlink" Target="mailto:protecciodades@portdebarcelona.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417</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Retes</dc:creator>
  <cp:keywords/>
  <dc:description/>
  <cp:lastModifiedBy>Maria Jose Retes</cp:lastModifiedBy>
  <cp:revision>2</cp:revision>
  <dcterms:created xsi:type="dcterms:W3CDTF">2026-03-23T09:30:00Z</dcterms:created>
  <dcterms:modified xsi:type="dcterms:W3CDTF">2026-03-23T10:51:00Z</dcterms:modified>
</cp:coreProperties>
</file>