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DD4FC" w14:textId="77777777" w:rsidR="00757BDF" w:rsidRPr="00406E5C" w:rsidRDefault="00757BDF" w:rsidP="00757BDF">
      <w:pPr>
        <w:jc w:val="both"/>
        <w:rPr>
          <w:rFonts w:ascii="Arial" w:hAnsi="Arial" w:cs="Arial"/>
          <w:sz w:val="22"/>
          <w:szCs w:val="22"/>
        </w:rPr>
      </w:pPr>
      <w:r w:rsidRPr="00406E5C">
        <w:rPr>
          <w:rFonts w:ascii="Arial" w:hAnsi="Arial" w:cs="Arial"/>
          <w:sz w:val="22"/>
          <w:szCs w:val="22"/>
        </w:rPr>
        <w:t xml:space="preserve">ANEXO Nº1: MODELO DE AVAL PARA </w:t>
      </w:r>
      <w:smartTag w:uri="urn:schemas-microsoft-com:office:smarttags" w:element="PersonName">
        <w:smartTagPr>
          <w:attr w:name="ProductID" w:val="LA FIANZA DE"/>
        </w:smartTagPr>
        <w:r w:rsidRPr="00406E5C">
          <w:rPr>
            <w:rFonts w:ascii="Arial" w:hAnsi="Arial" w:cs="Arial"/>
            <w:sz w:val="22"/>
            <w:szCs w:val="22"/>
          </w:rPr>
          <w:t>LA FIANZA DE</w:t>
        </w:r>
      </w:smartTag>
      <w:r w:rsidRPr="00406E5C">
        <w:rPr>
          <w:rFonts w:ascii="Arial" w:hAnsi="Arial" w:cs="Arial"/>
          <w:sz w:val="22"/>
          <w:szCs w:val="22"/>
        </w:rPr>
        <w:t xml:space="preserve"> EMPRESAS AUTORIZADAS PARA ACTUAR COMO AGENTES CONSIGNATARIOS DE BUQUES EN EL PUERTO DE BARCELONA.</w:t>
      </w:r>
    </w:p>
    <w:p w14:paraId="7830AE32" w14:textId="77777777" w:rsidR="00757BDF" w:rsidRPr="00406E5C" w:rsidRDefault="00757BDF" w:rsidP="00757BDF">
      <w:pPr>
        <w:jc w:val="both"/>
        <w:rPr>
          <w:rFonts w:ascii="Arial" w:hAnsi="Arial" w:cs="Arial"/>
          <w:sz w:val="22"/>
          <w:szCs w:val="22"/>
        </w:rPr>
      </w:pPr>
    </w:p>
    <w:p w14:paraId="7E97AE85" w14:textId="77777777" w:rsidR="00757BDF" w:rsidRPr="00406E5C" w:rsidRDefault="00757BDF" w:rsidP="00757BDF">
      <w:pPr>
        <w:jc w:val="both"/>
        <w:rPr>
          <w:rFonts w:ascii="Arial" w:hAnsi="Arial" w:cs="Arial"/>
          <w:sz w:val="22"/>
          <w:szCs w:val="22"/>
        </w:rPr>
      </w:pPr>
    </w:p>
    <w:p w14:paraId="1C0F15FC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  <w:r w:rsidRPr="00406E5C">
        <w:rPr>
          <w:rFonts w:ascii="Arial" w:hAnsi="Arial" w:cs="Arial"/>
          <w:szCs w:val="22"/>
        </w:rPr>
        <w:t>El BANCO/</w:t>
      </w:r>
      <w:proofErr w:type="gramStart"/>
      <w:r w:rsidRPr="00406E5C">
        <w:rPr>
          <w:rFonts w:ascii="Arial" w:hAnsi="Arial" w:cs="Arial"/>
          <w:szCs w:val="22"/>
        </w:rPr>
        <w:t>CAJA  . . .</w:t>
      </w:r>
      <w:proofErr w:type="gramEnd"/>
      <w:r w:rsidRPr="00406E5C">
        <w:rPr>
          <w:rFonts w:ascii="Arial" w:hAnsi="Arial" w:cs="Arial"/>
          <w:szCs w:val="22"/>
        </w:rPr>
        <w:t xml:space="preserve"> . . . . . . . . . . . . . . . . . . . . . . . . . . . . . . . . . . . . . .  y en nombre y representación D. . . . . . . . . . . . . . . . . . . . . . . . . . . . . . . . . . . . . . . .  con poderes suficientes para obligarse en este acto según Escritura de fecha . . . . . . . . . . . . . . .  otorgada ante el notario D. . . . . . . . . . . . . . . . . . . . . . . . . . . .  de y registrada con el número . . . . . . . . . . . . . . .  de su Protocolo.</w:t>
      </w:r>
    </w:p>
    <w:p w14:paraId="09CB2D28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</w:p>
    <w:p w14:paraId="52900B61" w14:textId="77777777" w:rsidR="00757BDF" w:rsidRPr="00406E5C" w:rsidRDefault="00757BDF" w:rsidP="00757BDF">
      <w:pPr>
        <w:pStyle w:val="libra"/>
        <w:jc w:val="center"/>
        <w:rPr>
          <w:rFonts w:ascii="Arial" w:hAnsi="Arial" w:cs="Arial"/>
          <w:szCs w:val="22"/>
        </w:rPr>
      </w:pPr>
      <w:r w:rsidRPr="00406E5C">
        <w:rPr>
          <w:rFonts w:ascii="Arial" w:hAnsi="Arial" w:cs="Arial"/>
          <w:b/>
          <w:szCs w:val="22"/>
        </w:rPr>
        <w:t>AVALA /ASEGURA</w:t>
      </w:r>
    </w:p>
    <w:p w14:paraId="7B117CC0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</w:p>
    <w:p w14:paraId="68EBBCE5" w14:textId="77777777" w:rsidR="00757BDF" w:rsidRPr="00406E5C" w:rsidRDefault="00757BDF" w:rsidP="0067724C">
      <w:pPr>
        <w:pStyle w:val="libra"/>
        <w:tabs>
          <w:tab w:val="left" w:pos="142"/>
        </w:tabs>
        <w:rPr>
          <w:rFonts w:ascii="Arial" w:hAnsi="Arial" w:cs="Arial"/>
          <w:szCs w:val="22"/>
        </w:rPr>
      </w:pPr>
    </w:p>
    <w:p w14:paraId="36BA93CE" w14:textId="73B9A62C" w:rsidR="00757BDF" w:rsidRPr="00406E5C" w:rsidRDefault="00757BDF" w:rsidP="00757BDF">
      <w:pPr>
        <w:pStyle w:val="libra"/>
        <w:rPr>
          <w:rFonts w:ascii="Arial" w:hAnsi="Arial" w:cs="Arial"/>
          <w:szCs w:val="22"/>
          <w:lang w:val="es-ES"/>
        </w:rPr>
      </w:pPr>
      <w:r w:rsidRPr="00406E5C">
        <w:rPr>
          <w:rFonts w:ascii="Arial" w:hAnsi="Arial" w:cs="Arial"/>
          <w:szCs w:val="22"/>
        </w:rPr>
        <w:t xml:space="preserve">solidariamente, </w:t>
      </w:r>
      <w:r w:rsidR="00FA7ED2" w:rsidRPr="00406E5C">
        <w:rPr>
          <w:rFonts w:ascii="Arial" w:hAnsi="Arial" w:cs="Arial"/>
          <w:szCs w:val="22"/>
        </w:rPr>
        <w:t>a …</w:t>
      </w:r>
      <w:r w:rsidRPr="00406E5C">
        <w:rPr>
          <w:rFonts w:ascii="Arial" w:hAnsi="Arial" w:cs="Arial"/>
          <w:szCs w:val="22"/>
        </w:rPr>
        <w:t xml:space="preserve">……………... ante la Autoridad Portuaria de Barcelona por la cantidad de…………. (en letras y en números) en concepto de </w:t>
      </w:r>
      <w:r w:rsidRPr="00406E5C">
        <w:rPr>
          <w:rFonts w:ascii="Arial" w:hAnsi="Arial" w:cs="Arial"/>
          <w:szCs w:val="22"/>
          <w:lang w:val="es-ES"/>
        </w:rPr>
        <w:t>fianza para responder ante la Autoridad Portuaria de Barcelona del cumplimiento de sus obligaciones como Agente Consignatario de Buques, derivadas de la autorización otorgada por la Autoridad Portuaria de Barcelona.</w:t>
      </w:r>
    </w:p>
    <w:p w14:paraId="2EC50DEB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</w:p>
    <w:p w14:paraId="58B3C02B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  <w:r w:rsidRPr="00406E5C">
        <w:rPr>
          <w:rFonts w:ascii="Arial" w:hAnsi="Arial" w:cs="Arial"/>
          <w:szCs w:val="22"/>
        </w:rPr>
        <w:t xml:space="preserve">El indicado aval/seguro se presta por el Banco/Caja . . . . . . . . . . . . . . . . . . . . . </w:t>
      </w:r>
      <w:proofErr w:type="gramStart"/>
      <w:r w:rsidRPr="00406E5C">
        <w:rPr>
          <w:rFonts w:ascii="Arial" w:hAnsi="Arial" w:cs="Arial"/>
          <w:szCs w:val="22"/>
        </w:rPr>
        <w:t>. . . .</w:t>
      </w:r>
      <w:proofErr w:type="gramEnd"/>
      <w:r w:rsidRPr="00406E5C">
        <w:rPr>
          <w:rFonts w:ascii="Arial" w:hAnsi="Arial" w:cs="Arial"/>
          <w:szCs w:val="22"/>
        </w:rPr>
        <w:t xml:space="preserve"> . , con carácter solidario y con expresa y formal renuncia de los beneficios de excusión, división, orden y cualquier otro que pudiera en su caso ser de aplicación. De modo especial, el Banco/Caja . . . . . . . . . . . . . . . . . . . . . . . . . . . se compromete a hacer efectiva a la Autoridad Portuaria de Barcelona con carácter incondicional y, como máximo, dentro de los ocho días siguientes a su requerimiento, la suma o sumas que, hasta la concurrencia de la cifra afianzada </w:t>
      </w:r>
      <w:r>
        <w:rPr>
          <w:rFonts w:ascii="Arial" w:hAnsi="Arial" w:cs="Arial"/>
          <w:szCs w:val="22"/>
        </w:rPr>
        <w:t>30.050,61 €</w:t>
      </w:r>
      <w:proofErr w:type="spellStart"/>
      <w:r>
        <w:rPr>
          <w:rFonts w:ascii="Arial" w:hAnsi="Arial" w:cs="Arial"/>
          <w:szCs w:val="22"/>
        </w:rPr>
        <w:t>ur</w:t>
      </w:r>
      <w:proofErr w:type="spellEnd"/>
      <w:r>
        <w:rPr>
          <w:rFonts w:ascii="Arial" w:hAnsi="Arial" w:cs="Arial"/>
          <w:szCs w:val="22"/>
        </w:rPr>
        <w:t xml:space="preserve"> </w:t>
      </w:r>
      <w:r w:rsidRPr="00406E5C">
        <w:rPr>
          <w:rFonts w:ascii="Arial" w:hAnsi="Arial" w:cs="Arial"/>
          <w:szCs w:val="22"/>
        </w:rPr>
        <w:t>(……………en letras la cantidad anterior), se exprese en el requerimiento, renunciando el Banco/Caja, expresa y solemnemente, a toda excepción o reserva respecto de la entrega de las cantidades que le fueran reclamadas, cualquiera que fuera la causa o motivo en que aquellas pudieran fundarse y aun cuando se manifestara oposición o reclamación por parte del avalado del avalista o de terceros, cualesquiera que éstos fueran.</w:t>
      </w:r>
    </w:p>
    <w:p w14:paraId="02E01C9F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</w:p>
    <w:p w14:paraId="6AB6C1EC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  <w:r w:rsidRPr="00406E5C">
        <w:rPr>
          <w:rFonts w:ascii="Arial" w:hAnsi="Arial" w:cs="Arial"/>
          <w:szCs w:val="22"/>
        </w:rPr>
        <w:t>Este aval/seguro tendrá validez en tanto que la AUTORIDAD PORTUARIA DE BARCELONA no autorice su cancelación.</w:t>
      </w:r>
    </w:p>
    <w:p w14:paraId="003A637E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</w:p>
    <w:p w14:paraId="5B077A57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</w:p>
    <w:p w14:paraId="48ED43D5" w14:textId="77777777" w:rsidR="00757BDF" w:rsidRPr="00406E5C" w:rsidRDefault="00757BDF" w:rsidP="00757BDF">
      <w:pPr>
        <w:pStyle w:val="libra"/>
        <w:rPr>
          <w:rFonts w:ascii="Arial" w:hAnsi="Arial" w:cs="Arial"/>
          <w:szCs w:val="22"/>
        </w:rPr>
      </w:pPr>
      <w:r w:rsidRPr="00406E5C">
        <w:rPr>
          <w:rFonts w:ascii="Arial" w:hAnsi="Arial" w:cs="Arial"/>
          <w:szCs w:val="22"/>
        </w:rPr>
        <w:t>(El aval/seguro deberá estar inscrito en el Registro especial de avales/seguros y estar intervenido por fedatario público).</w:t>
      </w:r>
    </w:p>
    <w:p w14:paraId="51501DA4" w14:textId="77777777" w:rsidR="008623F2" w:rsidRPr="00757BDF" w:rsidRDefault="008623F2">
      <w:pPr>
        <w:rPr>
          <w:lang w:val="es-ES_tradnl"/>
        </w:rPr>
      </w:pPr>
    </w:p>
    <w:sectPr w:rsidR="008623F2" w:rsidRPr="00757BDF" w:rsidSect="006772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417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8CA7" w14:textId="77777777" w:rsidR="0067724C" w:rsidRDefault="0067724C">
      <w:r>
        <w:separator/>
      </w:r>
    </w:p>
  </w:endnote>
  <w:endnote w:type="continuationSeparator" w:id="0">
    <w:p w14:paraId="0F98D1CE" w14:textId="77777777" w:rsidR="0067724C" w:rsidRDefault="0067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5F5CC" w14:textId="77777777" w:rsidR="0067724C" w:rsidRDefault="00757BDF" w:rsidP="00CD3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35B56" w14:textId="77777777" w:rsidR="0067724C" w:rsidRDefault="0067724C" w:rsidP="00334B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4A70" w14:textId="77777777" w:rsidR="0067724C" w:rsidRDefault="00757BDF" w:rsidP="00CD3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37A7491" w14:textId="77777777" w:rsidR="0067724C" w:rsidRDefault="0067724C" w:rsidP="00334BC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6C81" w14:textId="77777777" w:rsidR="00FA7ED2" w:rsidRPr="007D59C9" w:rsidRDefault="00FA7ED2" w:rsidP="00FA7ED2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7D59C9">
      <w:rPr>
        <w:rFonts w:ascii="Arial" w:hAnsi="Arial" w:cs="Arial"/>
        <w:spacing w:val="-3"/>
        <w:sz w:val="14"/>
        <w:szCs w:val="14"/>
      </w:rPr>
      <w:t>Reglamento (UE) 2016/679 del Parlamento Europeo/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Ley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Orgánica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3/2018, de 5 de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diciembre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, de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protección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datos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personales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y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garantías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 los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derechos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digitales</w:t>
    </w:r>
    <w:proofErr w:type="spellEnd"/>
    <w:r w:rsidRPr="007D59C9">
      <w:rPr>
        <w:rFonts w:ascii="Arial" w:hAnsi="Arial" w:cs="Arial"/>
        <w:spacing w:val="-3"/>
        <w:sz w:val="14"/>
        <w:szCs w:val="14"/>
      </w:rPr>
      <w:t>.</w:t>
    </w:r>
  </w:p>
  <w:p w14:paraId="47406ED3" w14:textId="77777777" w:rsidR="00FA7ED2" w:rsidRPr="007D59C9" w:rsidRDefault="00FA7ED2" w:rsidP="00FA7ED2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7D59C9">
      <w:rPr>
        <w:rFonts w:ascii="Arial" w:hAnsi="Arial" w:cs="Arial"/>
        <w:spacing w:val="-3"/>
        <w:sz w:val="14"/>
        <w:szCs w:val="14"/>
        <w:u w:val="single"/>
      </w:rPr>
      <w:t xml:space="preserve">Responsable del </w:t>
    </w:r>
    <w:proofErr w:type="spellStart"/>
    <w:r w:rsidRPr="007D59C9">
      <w:rPr>
        <w:rFonts w:ascii="Arial" w:hAnsi="Arial" w:cs="Arial"/>
        <w:spacing w:val="-3"/>
        <w:sz w:val="14"/>
        <w:szCs w:val="14"/>
        <w:u w:val="single"/>
      </w:rPr>
      <w:t>tratamiento</w:t>
    </w:r>
    <w:proofErr w:type="spellEnd"/>
    <w:r w:rsidRPr="007D59C9">
      <w:rPr>
        <w:rFonts w:ascii="Arial" w:hAnsi="Arial" w:cs="Arial"/>
        <w:spacing w:val="-3"/>
        <w:sz w:val="14"/>
        <w:szCs w:val="14"/>
        <w:u w:val="single"/>
      </w:rPr>
      <w:t>.</w:t>
    </w:r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Autoridad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Portuaria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 Barcelona-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teléfono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932 986 000 -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dirección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electrónica</w:t>
    </w:r>
    <w:proofErr w:type="spellEnd"/>
    <w:r w:rsidRPr="007D59C9">
      <w:rPr>
        <w:rFonts w:ascii="Arial" w:hAnsi="Arial" w:cs="Arial"/>
        <w:spacing w:val="-3"/>
        <w:sz w:val="14"/>
        <w:szCs w:val="14"/>
      </w:rPr>
      <w:t>: protecciodades@portdebarcelona.cat.</w:t>
    </w:r>
  </w:p>
  <w:p w14:paraId="0DE865F4" w14:textId="24B0C7F8" w:rsidR="00FA7ED2" w:rsidRPr="007D59C9" w:rsidRDefault="00FA7ED2" w:rsidP="00FA7ED2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proofErr w:type="spellStart"/>
    <w:r w:rsidRPr="007D59C9">
      <w:rPr>
        <w:rFonts w:ascii="Arial" w:hAnsi="Arial" w:cs="Arial"/>
        <w:spacing w:val="-3"/>
        <w:sz w:val="14"/>
        <w:szCs w:val="14"/>
        <w:u w:val="single"/>
      </w:rPr>
      <w:t>Finalidad</w:t>
    </w:r>
    <w:proofErr w:type="spellEnd"/>
    <w:r w:rsidRPr="007D59C9">
      <w:rPr>
        <w:rFonts w:ascii="Arial" w:hAnsi="Arial" w:cs="Arial"/>
        <w:spacing w:val="-3"/>
        <w:sz w:val="14"/>
        <w:szCs w:val="14"/>
        <w:u w:val="single"/>
      </w:rPr>
      <w:t xml:space="preserve"> y base jurídica del </w:t>
    </w:r>
    <w:proofErr w:type="spellStart"/>
    <w:r w:rsidRPr="007D59C9">
      <w:rPr>
        <w:rFonts w:ascii="Arial" w:hAnsi="Arial" w:cs="Arial"/>
        <w:spacing w:val="-3"/>
        <w:sz w:val="14"/>
        <w:szCs w:val="14"/>
        <w:u w:val="single"/>
      </w:rPr>
      <w:t>tratamiento</w:t>
    </w:r>
    <w:proofErr w:type="spellEnd"/>
    <w:r w:rsidRPr="007D59C9">
      <w:rPr>
        <w:rFonts w:ascii="Arial" w:hAnsi="Arial" w:cs="Arial"/>
        <w:spacing w:val="-3"/>
        <w:sz w:val="14"/>
        <w:szCs w:val="14"/>
        <w:u w:val="single"/>
      </w:rPr>
      <w:t xml:space="preserve">. </w:t>
    </w:r>
    <w:r w:rsidRPr="007D59C9">
      <w:rPr>
        <w:rFonts w:ascii="Arial" w:hAnsi="Arial" w:cs="Arial"/>
        <w:spacing w:val="-3"/>
        <w:sz w:val="14"/>
        <w:szCs w:val="14"/>
      </w:rPr>
      <w:t xml:space="preserve">Gestionar la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fianza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r>
      <w:rPr>
        <w:rFonts w:ascii="Arial" w:hAnsi="Arial" w:cs="Arial"/>
        <w:spacing w:val="-3"/>
        <w:sz w:val="14"/>
        <w:szCs w:val="14"/>
      </w:rPr>
      <w:t xml:space="preserve">de empreses </w:t>
    </w:r>
    <w:proofErr w:type="spellStart"/>
    <w:r>
      <w:rPr>
        <w:rFonts w:ascii="Arial" w:hAnsi="Arial" w:cs="Arial"/>
        <w:spacing w:val="-3"/>
        <w:sz w:val="14"/>
        <w:szCs w:val="14"/>
      </w:rPr>
      <w:t>autorizadas</w:t>
    </w:r>
    <w:proofErr w:type="spellEnd"/>
    <w:r>
      <w:rPr>
        <w:rFonts w:ascii="Arial" w:hAnsi="Arial" w:cs="Arial"/>
        <w:spacing w:val="-3"/>
        <w:sz w:val="14"/>
        <w:szCs w:val="14"/>
      </w:rPr>
      <w:t xml:space="preserve"> para actuar como </w:t>
    </w:r>
    <w:proofErr w:type="spellStart"/>
    <w:r>
      <w:rPr>
        <w:rFonts w:ascii="Arial" w:hAnsi="Arial" w:cs="Arial"/>
        <w:spacing w:val="-3"/>
        <w:sz w:val="14"/>
        <w:szCs w:val="14"/>
      </w:rPr>
      <w:t>agentes</w:t>
    </w:r>
    <w:proofErr w:type="spellEnd"/>
    <w:r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>
      <w:rPr>
        <w:rFonts w:ascii="Arial" w:hAnsi="Arial" w:cs="Arial"/>
        <w:spacing w:val="-3"/>
        <w:sz w:val="14"/>
        <w:szCs w:val="14"/>
      </w:rPr>
      <w:t>consignatarios</w:t>
    </w:r>
    <w:proofErr w:type="spellEnd"/>
    <w:r>
      <w:rPr>
        <w:rFonts w:ascii="Arial" w:hAnsi="Arial" w:cs="Arial"/>
        <w:spacing w:val="-3"/>
        <w:sz w:val="14"/>
        <w:szCs w:val="14"/>
      </w:rPr>
      <w:t xml:space="preserve"> de </w:t>
    </w:r>
    <w:proofErr w:type="spellStart"/>
    <w:r>
      <w:rPr>
        <w:rFonts w:ascii="Arial" w:hAnsi="Arial" w:cs="Arial"/>
        <w:spacing w:val="-3"/>
        <w:sz w:val="14"/>
        <w:szCs w:val="14"/>
      </w:rPr>
      <w:t>buques</w:t>
    </w:r>
    <w:proofErr w:type="spellEnd"/>
    <w:r>
      <w:rPr>
        <w:rFonts w:ascii="Arial" w:hAnsi="Arial" w:cs="Arial"/>
        <w:spacing w:val="-3"/>
        <w:sz w:val="14"/>
        <w:szCs w:val="14"/>
      </w:rPr>
      <w:t xml:space="preserve"> en </w:t>
    </w:r>
    <w:r w:rsidRPr="007D59C9">
      <w:rPr>
        <w:rFonts w:ascii="Arial" w:hAnsi="Arial" w:cs="Arial"/>
        <w:spacing w:val="-3"/>
        <w:sz w:val="14"/>
        <w:szCs w:val="14"/>
      </w:rPr>
      <w:t xml:space="preserve">el Puerto de Barcelona.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Misión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realizada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en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interés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público</w:t>
    </w:r>
    <w:proofErr w:type="spellEnd"/>
    <w:r w:rsidRPr="007D59C9">
      <w:rPr>
        <w:rFonts w:ascii="Arial" w:hAnsi="Arial" w:cs="Arial"/>
        <w:spacing w:val="-3"/>
        <w:sz w:val="14"/>
        <w:szCs w:val="14"/>
      </w:rPr>
      <w:t>.</w:t>
    </w:r>
  </w:p>
  <w:p w14:paraId="279BF831" w14:textId="77777777" w:rsidR="00FA7ED2" w:rsidRPr="007D59C9" w:rsidRDefault="00FA7ED2" w:rsidP="00FA7ED2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proofErr w:type="spellStart"/>
    <w:r w:rsidRPr="007D59C9">
      <w:rPr>
        <w:rFonts w:ascii="Arial" w:hAnsi="Arial" w:cs="Arial"/>
        <w:spacing w:val="-3"/>
        <w:sz w:val="14"/>
        <w:szCs w:val="14"/>
        <w:u w:val="single"/>
      </w:rPr>
      <w:t>Ejercicio</w:t>
    </w:r>
    <w:proofErr w:type="spellEnd"/>
    <w:r w:rsidRPr="007D59C9">
      <w:rPr>
        <w:rFonts w:ascii="Arial" w:hAnsi="Arial" w:cs="Arial"/>
        <w:spacing w:val="-3"/>
        <w:sz w:val="14"/>
        <w:szCs w:val="14"/>
        <w:u w:val="single"/>
      </w:rPr>
      <w:t xml:space="preserve"> de </w:t>
    </w:r>
    <w:proofErr w:type="spellStart"/>
    <w:r w:rsidRPr="007D59C9">
      <w:rPr>
        <w:rFonts w:ascii="Arial" w:hAnsi="Arial" w:cs="Arial"/>
        <w:spacing w:val="-3"/>
        <w:sz w:val="14"/>
        <w:szCs w:val="14"/>
        <w:u w:val="single"/>
      </w:rPr>
      <w:t>derechos</w:t>
    </w:r>
    <w:proofErr w:type="spellEnd"/>
    <w:r w:rsidRPr="007D59C9">
      <w:rPr>
        <w:rFonts w:ascii="Arial" w:hAnsi="Arial" w:cs="Arial"/>
        <w:spacing w:val="-3"/>
        <w:sz w:val="14"/>
        <w:szCs w:val="14"/>
        <w:u w:val="single"/>
      </w:rPr>
      <w:t>.</w:t>
    </w:r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Acceso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rectificación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supresión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limitación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del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tratamiento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oposición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por una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situación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particular y a no ser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objeto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decisiones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individuales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automatizadas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dirigiendo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su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petición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a las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oficinas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 la APB,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presentando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un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escrito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en lo Registre General-SAU o a través del Registro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Electrónico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 la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Sede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electrónica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en https://seu.portdebarcelona.gob.es.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Así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mismo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puede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pedir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no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recibir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más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comunicaciones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sobre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divulgación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actividades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y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servicios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corporativos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del PUERTO DE BARCELONA,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enviando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un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correo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electrónico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a protecciodades@portdebarcelona.cat, en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cualquier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momento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. En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todo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caso,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tiene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derecho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a presentar una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reclamación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ante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la AEPD https://www.aepd.es/es,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siempre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que lo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considere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oportuno</w:t>
    </w:r>
    <w:proofErr w:type="spellEnd"/>
    <w:r w:rsidRPr="007D59C9">
      <w:rPr>
        <w:rFonts w:ascii="Arial" w:hAnsi="Arial" w:cs="Arial"/>
        <w:spacing w:val="-3"/>
        <w:sz w:val="14"/>
        <w:szCs w:val="14"/>
      </w:rPr>
      <w:t>.</w:t>
    </w:r>
  </w:p>
  <w:p w14:paraId="258D2C45" w14:textId="77777777" w:rsidR="00FA7ED2" w:rsidRPr="007D59C9" w:rsidRDefault="00FA7ED2" w:rsidP="00FA7ED2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proofErr w:type="spellStart"/>
    <w:r w:rsidRPr="007D59C9">
      <w:rPr>
        <w:rFonts w:ascii="Arial" w:hAnsi="Arial" w:cs="Arial"/>
        <w:spacing w:val="-3"/>
        <w:sz w:val="14"/>
        <w:szCs w:val="14"/>
      </w:rPr>
      <w:t>Más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información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 sobre la política de </w:t>
    </w:r>
    <w:proofErr w:type="spellStart"/>
    <w:r w:rsidRPr="007D59C9">
      <w:rPr>
        <w:rFonts w:ascii="Arial" w:hAnsi="Arial" w:cs="Arial"/>
        <w:spacing w:val="-3"/>
        <w:sz w:val="14"/>
        <w:szCs w:val="14"/>
      </w:rPr>
      <w:t>privacidad</w:t>
    </w:r>
    <w:proofErr w:type="spellEnd"/>
    <w:r w:rsidRPr="007D59C9">
      <w:rPr>
        <w:rFonts w:ascii="Arial" w:hAnsi="Arial" w:cs="Arial"/>
        <w:spacing w:val="-3"/>
        <w:sz w:val="14"/>
        <w:szCs w:val="14"/>
      </w:rPr>
      <w:t xml:space="preserve">: </w:t>
    </w:r>
    <w:hyperlink r:id="rId1" w:history="1">
      <w:r w:rsidRPr="007D59C9">
        <w:rPr>
          <w:rStyle w:val="Hyperlink"/>
          <w:rFonts w:ascii="Arial" w:hAnsi="Arial" w:cs="Arial"/>
          <w:spacing w:val="-3"/>
          <w:sz w:val="14"/>
          <w:szCs w:val="14"/>
        </w:rPr>
        <w:t>https://www.portdebarcelona.cat/es/politica-de-privacidad</w:t>
      </w:r>
    </w:hyperlink>
  </w:p>
  <w:p w14:paraId="4FE977CA" w14:textId="77777777" w:rsidR="00FA7ED2" w:rsidRDefault="00FA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E8C4" w14:textId="77777777" w:rsidR="0067724C" w:rsidRDefault="0067724C">
      <w:r>
        <w:separator/>
      </w:r>
    </w:p>
  </w:footnote>
  <w:footnote w:type="continuationSeparator" w:id="0">
    <w:p w14:paraId="1F05DC6E" w14:textId="77777777" w:rsidR="0067724C" w:rsidRDefault="0067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E5145" w14:textId="77777777" w:rsidR="00FA7ED2" w:rsidRDefault="00FA7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745E" w14:textId="77777777" w:rsidR="00FA7ED2" w:rsidRDefault="00FA7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12B29" w14:textId="28B639DB" w:rsidR="0067724C" w:rsidRPr="0067724C" w:rsidRDefault="0067724C" w:rsidP="0067724C">
    <w:pPr>
      <w:pStyle w:val="Header"/>
      <w:jc w:val="right"/>
      <w:rPr>
        <w:rFonts w:ascii="Arial" w:hAnsi="Arial" w:cs="Arial"/>
        <w:sz w:val="18"/>
        <w:szCs w:val="18"/>
      </w:rPr>
    </w:pPr>
    <w:r w:rsidRPr="0067724C">
      <w:rPr>
        <w:rFonts w:ascii="Arial" w:hAnsi="Arial" w:cs="Arial"/>
        <w:sz w:val="18"/>
        <w:szCs w:val="18"/>
      </w:rPr>
      <w:t>TD99-13-01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DF"/>
    <w:rsid w:val="0067724C"/>
    <w:rsid w:val="00757BDF"/>
    <w:rsid w:val="008623F2"/>
    <w:rsid w:val="00DE146D"/>
    <w:rsid w:val="00F74852"/>
    <w:rsid w:val="00F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8DD278"/>
  <w15:docId w15:val="{267538A0-FDC8-40E1-A3E4-CA27C189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ra">
    <w:name w:val="libra"/>
    <w:basedOn w:val="Normal"/>
    <w:rsid w:val="00757BDF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sz w:val="22"/>
      <w:szCs w:val="20"/>
      <w:lang w:val="es-ES_tradnl"/>
    </w:rPr>
  </w:style>
  <w:style w:type="paragraph" w:styleId="Footer">
    <w:name w:val="footer"/>
    <w:basedOn w:val="Normal"/>
    <w:link w:val="FooterChar"/>
    <w:rsid w:val="00757BD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757BD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PageNumber">
    <w:name w:val="page number"/>
    <w:basedOn w:val="DefaultParagraphFont"/>
    <w:rsid w:val="00757BDF"/>
  </w:style>
  <w:style w:type="paragraph" w:styleId="Header">
    <w:name w:val="header"/>
    <w:basedOn w:val="Normal"/>
    <w:link w:val="HeaderChar"/>
    <w:uiPriority w:val="99"/>
    <w:unhideWhenUsed/>
    <w:rsid w:val="0067724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24C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Hyperlink">
    <w:name w:val="Hyperlink"/>
    <w:uiPriority w:val="99"/>
    <w:unhideWhenUsed/>
    <w:rsid w:val="00FA7ED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debarcelona.cat/es/politica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Autoritat Porutària de Barcelona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graciaj</dc:creator>
  <cp:keywords/>
  <dc:description/>
  <cp:lastModifiedBy>Maria Jose Retes</cp:lastModifiedBy>
  <cp:revision>3</cp:revision>
  <dcterms:created xsi:type="dcterms:W3CDTF">2012-04-18T08:13:00Z</dcterms:created>
  <dcterms:modified xsi:type="dcterms:W3CDTF">2024-08-19T11:02:00Z</dcterms:modified>
</cp:coreProperties>
</file>